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2A" w:rsidRDefault="00C9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6F211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</w:t>
      </w:r>
    </w:p>
    <w:p w:rsidR="0051042A" w:rsidRDefault="0051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9 месяцев 2022 года на территории Артемовского городского округа зарегистрировано 4 ДТП (АППГ-1) с участием детей, в которых 6 детей (АППГ–1) получили травмы различной степени тяжести, погибло – 0 (АППГ - 0).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Дорожно-транспортные происшествия, в результате которых пострадали дети, составил 30% от общего количества учетных дорожных аварий.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4 ребенка являлись пассажирами ТС из них: (3 ребенка пассажиры автомобилей, 1 ребенок пассажир </w:t>
      </w:r>
      <w:proofErr w:type="spellStart"/>
      <w:r w:rsidRPr="00145F4A">
        <w:rPr>
          <w:rFonts w:ascii="Times New Roman" w:hAnsi="Times New Roman" w:cs="Times New Roman"/>
          <w:color w:val="000000"/>
          <w:sz w:val="28"/>
          <w:szCs w:val="28"/>
        </w:rPr>
        <w:t>мототранспорта</w:t>
      </w:r>
      <w:proofErr w:type="spellEnd"/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) и 2 ребенка водители мотоциклов.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Из 6 пострадавших детей: 1 ребенок воспитанник ДОУ возраст 5 лет, 5 детей ученики школ в возрасте 8 лет – 2, 14 лет – 2, 16 лет – 1. </w:t>
      </w:r>
    </w:p>
    <w:p w:rsid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юных водителей </w:t>
      </w:r>
      <w:proofErr w:type="spellStart"/>
      <w:r w:rsidRPr="00145F4A">
        <w:rPr>
          <w:rFonts w:ascii="Times New Roman" w:hAnsi="Times New Roman" w:cs="Times New Roman"/>
          <w:color w:val="000000"/>
          <w:sz w:val="28"/>
          <w:szCs w:val="28"/>
        </w:rPr>
        <w:t>мототранспорта</w:t>
      </w:r>
      <w:proofErr w:type="spellEnd"/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зарегистрировано 2 ДТП, в результате которых 3 ребенка получили ранения, управляли мотоциклами, не имея права управления. </w:t>
      </w:r>
    </w:p>
    <w:p w:rsidR="00145F4A" w:rsidRPr="00145F4A" w:rsidRDefault="00145F4A" w:rsidP="00145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42A" w:rsidRPr="00145F4A" w:rsidRDefault="00C9088F" w:rsidP="00145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F4A">
        <w:rPr>
          <w:rFonts w:ascii="Times New Roman" w:hAnsi="Times New Roman" w:cs="Times New Roman"/>
          <w:sz w:val="28"/>
          <w:szCs w:val="28"/>
        </w:rPr>
        <w:t>ДТП</w:t>
      </w:r>
      <w:r w:rsidR="00145F4A">
        <w:rPr>
          <w:rFonts w:ascii="Times New Roman" w:hAnsi="Times New Roman" w:cs="Times New Roman"/>
          <w:sz w:val="28"/>
          <w:szCs w:val="28"/>
        </w:rPr>
        <w:t xml:space="preserve"> с участием детей</w:t>
      </w:r>
      <w:r w:rsidRPr="00145F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042A" w:rsidRDefault="00C9088F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145F4A">
        <w:rPr>
          <w:sz w:val="28"/>
          <w:szCs w:val="28"/>
        </w:rPr>
        <w:t>05.02.2022 в</w:t>
      </w:r>
      <w:r>
        <w:rPr>
          <w:sz w:val="28"/>
          <w:szCs w:val="28"/>
        </w:rPr>
        <w:t xml:space="preserve">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51042A" w:rsidRDefault="00C9088F">
      <w:pPr>
        <w:pStyle w:val="a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51042A" w:rsidRDefault="00C9088F">
      <w:pPr>
        <w:pStyle w:val="a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несовершеннолетним пассажирам поставлен диагноз: закрытая </w:t>
      </w:r>
      <w:proofErr w:type="spellStart"/>
      <w:r>
        <w:rPr>
          <w:sz w:val="28"/>
          <w:szCs w:val="28"/>
        </w:rPr>
        <w:t>черепно</w:t>
      </w:r>
      <w:proofErr w:type="spellEnd"/>
      <w:r>
        <w:rPr>
          <w:sz w:val="28"/>
          <w:szCs w:val="28"/>
        </w:rPr>
        <w:t xml:space="preserve">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 w:rsidR="00E40B62" w:rsidRPr="00F75CA9" w:rsidRDefault="00E40B62" w:rsidP="00E4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26.06.2022 в 18.0</w:t>
      </w:r>
      <w:r w:rsidRPr="00F75CA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на автодороге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Артемовский-Зайково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29 км + 950 м, Свердловской области</w:t>
      </w:r>
      <w:r w:rsidRPr="00F75CA9">
        <w:rPr>
          <w:rFonts w:ascii="Times New Roman" w:hAnsi="Times New Roman" w:cs="Times New Roman"/>
          <w:sz w:val="28"/>
          <w:szCs w:val="28"/>
        </w:rPr>
        <w:t xml:space="preserve"> произошло </w:t>
      </w:r>
      <w:proofErr w:type="spellStart"/>
      <w:r w:rsidRPr="00F75CA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F75CA9">
        <w:rPr>
          <w:rFonts w:ascii="Times New Roman" w:hAnsi="Times New Roman" w:cs="Times New Roman"/>
          <w:sz w:val="28"/>
          <w:szCs w:val="28"/>
        </w:rPr>
        <w:t xml:space="preserve"> – транспортное происшествие с участием несовершеннолетнего </w:t>
      </w:r>
      <w:r>
        <w:rPr>
          <w:rFonts w:ascii="Times New Roman" w:hAnsi="Times New Roman" w:cs="Times New Roman"/>
          <w:sz w:val="28"/>
          <w:szCs w:val="28"/>
        </w:rPr>
        <w:t>пассажира</w:t>
      </w:r>
      <w:r w:rsidRPr="00F75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B62" w:rsidRDefault="00E40B62" w:rsidP="00E40B62">
      <w:pPr>
        <w:pStyle w:val="a7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Pr="00F75CA9">
        <w:rPr>
          <w:sz w:val="28"/>
          <w:szCs w:val="28"/>
        </w:rPr>
        <w:t xml:space="preserve">одитель </w:t>
      </w:r>
      <w:r w:rsidRPr="00F75CA9">
        <w:rPr>
          <w:color w:val="000000" w:themeColor="text1"/>
          <w:sz w:val="28"/>
          <w:szCs w:val="28"/>
        </w:rPr>
        <w:t xml:space="preserve">1980 г.р., </w:t>
      </w:r>
      <w:r w:rsidRPr="00F75CA9">
        <w:rPr>
          <w:sz w:val="28"/>
          <w:szCs w:val="28"/>
        </w:rPr>
        <w:t>управляя автомобилем «</w:t>
      </w:r>
      <w:proofErr w:type="spellStart"/>
      <w:r>
        <w:rPr>
          <w:sz w:val="28"/>
          <w:szCs w:val="28"/>
        </w:rPr>
        <w:t>Рено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Сандеро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Степвей</w:t>
      </w:r>
      <w:proofErr w:type="spellEnd"/>
      <w:r w:rsidRPr="00F75CA9">
        <w:rPr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 xml:space="preserve">при движении со стороны с. </w:t>
      </w:r>
      <w:proofErr w:type="gramStart"/>
      <w:r>
        <w:rPr>
          <w:color w:val="000000" w:themeColor="text1"/>
          <w:sz w:val="28"/>
          <w:szCs w:val="28"/>
        </w:rPr>
        <w:t>Антоново</w:t>
      </w:r>
      <w:proofErr w:type="gramEnd"/>
      <w:r>
        <w:rPr>
          <w:color w:val="000000" w:themeColor="text1"/>
          <w:sz w:val="28"/>
          <w:szCs w:val="28"/>
        </w:rPr>
        <w:t xml:space="preserve"> в сторону г. Артемовский не правильно выбрав скорость движения, не справилась с управлением и допустила съезд с проезжей части дороги с последующим опрокидыванием</w:t>
      </w:r>
      <w:r>
        <w:rPr>
          <w:sz w:val="28"/>
          <w:szCs w:val="28"/>
        </w:rPr>
        <w:t>.</w:t>
      </w:r>
    </w:p>
    <w:p w:rsidR="00E40B62" w:rsidRDefault="00E40B62" w:rsidP="00E4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пассажир 22.04.2014 г.р., был доставлен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 для осмотра врачами – специалистами, где был поставлен диагноз: сотрясение головного мозга, закрытая черепно-мозговая травма, </w:t>
      </w:r>
      <w:r w:rsidRPr="00433A1C">
        <w:rPr>
          <w:rFonts w:ascii="Times New Roman" w:hAnsi="Times New Roman" w:cs="Times New Roman"/>
          <w:sz w:val="28"/>
          <w:szCs w:val="28"/>
        </w:rPr>
        <w:t xml:space="preserve">поверхности ушибленной раны и ссадины </w:t>
      </w:r>
      <w:r w:rsidRPr="00433A1C">
        <w:rPr>
          <w:rFonts w:ascii="Times New Roman" w:hAnsi="Times New Roman" w:cs="Times New Roman"/>
          <w:sz w:val="28"/>
          <w:szCs w:val="28"/>
        </w:rPr>
        <w:lastRenderedPageBreak/>
        <w:t xml:space="preserve">верхней части головы, была оказана медицинская помощь, был </w:t>
      </w:r>
      <w:proofErr w:type="gramStart"/>
      <w:r w:rsidRPr="00433A1C">
        <w:rPr>
          <w:rFonts w:ascii="Times New Roman" w:hAnsi="Times New Roman" w:cs="Times New Roman"/>
          <w:sz w:val="28"/>
          <w:szCs w:val="28"/>
        </w:rPr>
        <w:t>госпитализирован</w:t>
      </w:r>
      <w:proofErr w:type="gramEnd"/>
      <w:r w:rsidRPr="00433A1C">
        <w:rPr>
          <w:rFonts w:ascii="Times New Roman" w:hAnsi="Times New Roman" w:cs="Times New Roman"/>
          <w:sz w:val="28"/>
          <w:szCs w:val="28"/>
        </w:rPr>
        <w:t xml:space="preserve"> в травматологическое отделение. </w:t>
      </w:r>
    </w:p>
    <w:p w:rsidR="0051042A" w:rsidRDefault="00C90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чего допустил наезд на стоящий автомобиль «Форд Фокус», под управлением гражданки 1971 года рождения. 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51042A" w:rsidRDefault="00C908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результате дорожно-транспортного происшествия, </w:t>
      </w:r>
      <w:r>
        <w:rPr>
          <w:rFonts w:ascii="Times New Roman" w:hAnsi="Times New Roman" w:cs="Times New Roman"/>
          <w:sz w:val="28"/>
          <w:szCs w:val="28"/>
        </w:rPr>
        <w:t>несовершеннолетний 2008 года рождения, водитель мотоцикла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получил телесные повреждения в виде перелома голени правой ноги, госпитализирован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ЦРБ», пострадавшему была оказана медицинская помощь, назначено дальнейшее лечении.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09.07.2022 около 14 часов 20 минут, по адресу: на перекресток улиц Панова – ул. Воровского п. Красногвардейский, Артемовский район, произошло ДТП, управляя мопедом марки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>
        <w:rPr>
          <w:rFonts w:ascii="Times New Roman" w:hAnsi="Times New Roman" w:cs="Times New Roman"/>
          <w:sz w:val="28"/>
          <w:szCs w:val="28"/>
        </w:rPr>
        <w:t>», гражданин 2008 г.р., не имея права управления транспортным средством, двигаясь по ул. Воровского, со стороны улицы Ленина в сторону ул. Панова, на перекрестке не равнозначных дорог (двигаясь по второстепенной дороге), не уступил дорогу транспортному средству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пользующегося преимуществом в движении  автомобилю марки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 двигавшегося по ул. Панова, (главная дорога) со стороны улицы Войкова, в сторону ул. Некрасова, под управлением гражданина 1989 г.р. 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ДТП водитель мопеда 2008 г.р., получил телесные повреждения в виде</w:t>
      </w:r>
      <w:r w:rsidR="006F2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ЗЧМТ, СГМ,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париорбитальная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гематома справа и пассажир мопеда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гражданка 2006 г.р., получила телесные повреждения в виде закрытого перелома левой голени, оба подростка госпитализированы в ГАУЗ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</w:p>
    <w:p w:rsidR="0051042A" w:rsidRDefault="00C90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места ДТП оба подростка доставлены ГБУЗ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«Артемовская ЦРБ», после осмотра врачей, пострадавшим была оказана медицинская помощь, назначено стационарное лечение.</w:t>
      </w:r>
    </w:p>
    <w:p w:rsidR="0051042A" w:rsidRDefault="00C9088F">
      <w:pPr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в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ранено, из них: 2 детей,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: 4 ДТП с пострадавшими, 5 – раненых, из них: 2 детей,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 xml:space="preserve"> – 3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с пострадавшими - 5, 10 – ранено, из них: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детей.</w:t>
      </w:r>
      <w:proofErr w:type="gramEnd"/>
    </w:p>
    <w:p w:rsidR="0051042A" w:rsidRDefault="00C9088F" w:rsidP="007058A7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Основные нарушения ПДД водителями, являющиеся причинами ДТП:</w:t>
      </w:r>
    </w:p>
    <w:p w:rsidR="0051042A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 ДТП с пострадавшими,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раненых, 2- детей;</w:t>
      </w:r>
    </w:p>
    <w:p w:rsidR="0051042A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пострадавшими,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0-погибло;</w:t>
      </w:r>
    </w:p>
    <w:p w:rsidR="006F211E" w:rsidRPr="006F211E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</w:t>
      </w:r>
      <w:r w:rsidR="00E40B62">
        <w:rPr>
          <w:rFonts w:ascii="Times New Roman" w:hAnsi="Times New Roman" w:cs="Times New Roman"/>
          <w:color w:val="000000"/>
          <w:sz w:val="28"/>
          <w:szCs w:val="28"/>
        </w:rPr>
        <w:t>з них: 2 ДТП с пострадавшими,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–ранено, из них: 3 детей; </w:t>
      </w:r>
    </w:p>
    <w:p w:rsidR="006F211E" w:rsidRPr="006F211E" w:rsidRDefault="00C9088F" w:rsidP="007058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выезд на полосу, предназначенную для встречного движения - </w:t>
      </w:r>
      <w:r w:rsidR="00E40B6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1 - ДТП с пострадавшими, 4 –раненых, из них: 2 детей; </w:t>
      </w:r>
    </w:p>
    <w:p w:rsidR="0051042A" w:rsidRPr="006F211E" w:rsidRDefault="00C9088F" w:rsidP="006F21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211E"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3 из них: 1 ДТП с пострадавшими, 1 - ранен).</w:t>
      </w:r>
      <w:proofErr w:type="gramEnd"/>
    </w:p>
    <w:p w:rsidR="006F211E" w:rsidRPr="006F211E" w:rsidRDefault="006F211E" w:rsidP="006F21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11E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F211E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6F211E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Pr="006F211E">
        <w:rPr>
          <w:rFonts w:ascii="Times New Roman" w:hAnsi="Times New Roman" w:cs="Times New Roman"/>
          <w:sz w:val="28"/>
          <w:szCs w:val="28"/>
        </w:rPr>
        <w:t xml:space="preserve"> является суббота </w:t>
      </w:r>
      <w:proofErr w:type="gramStart"/>
      <w:r w:rsidRPr="006F2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F211E">
        <w:rPr>
          <w:rFonts w:ascii="Times New Roman" w:hAnsi="Times New Roman" w:cs="Times New Roman"/>
          <w:sz w:val="28"/>
          <w:szCs w:val="28"/>
        </w:rPr>
        <w:t xml:space="preserve">34 ДТП), пятница ( 28 ДТП), понедельник ( 27 ДТП), </w:t>
      </w:r>
      <w:r w:rsidRPr="006F211E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Pr="006F211E">
        <w:rPr>
          <w:rFonts w:ascii="Times New Roman" w:hAnsi="Times New Roman" w:cs="Times New Roman"/>
          <w:sz w:val="28"/>
          <w:szCs w:val="28"/>
        </w:rPr>
        <w:t xml:space="preserve"> – суббота 5 ДТП (ранено – 9/4), воскресенье 3 ДТП (ранено – 4/1), четверг 2 ДТП (ранено – 2).</w:t>
      </w:r>
    </w:p>
    <w:p w:rsidR="006F211E" w:rsidRPr="006F211E" w:rsidRDefault="006F211E" w:rsidP="006F21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11E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6F211E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с 15 до 16 </w:t>
      </w:r>
      <w:proofErr w:type="gramStart"/>
      <w:r w:rsidRPr="006F2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F211E">
        <w:rPr>
          <w:rFonts w:ascii="Times New Roman" w:hAnsi="Times New Roman" w:cs="Times New Roman"/>
          <w:sz w:val="28"/>
          <w:szCs w:val="28"/>
        </w:rPr>
        <w:t>18 ДТП), с 18 до 19 (16 ДТП), с пострадавшими с 18 до 19 часов (4 – ДТП ранено – 6/2) и 10 до 11 часов 3 - ДТП ( ранено - 6/2).</w:t>
      </w:r>
    </w:p>
    <w:p w:rsidR="0051042A" w:rsidRDefault="00C9088F" w:rsidP="006F211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F211E">
        <w:rPr>
          <w:rFonts w:ascii="Times New Roman" w:hAnsi="Times New Roman" w:cs="Times New Roman"/>
          <w:color w:val="000000"/>
          <w:sz w:val="28"/>
          <w:szCs w:val="28"/>
        </w:rPr>
        <w:t>Сотрудниками ОГИБДД, при проведении профилактической работы с водителями, выявлены: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6F21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управлявших автомобилем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состоянии опьянения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336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пешеходов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передвигавшихся по п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 xml:space="preserve">роезжей части с нарушениями, 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058A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водителей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 преимущества в движении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пешеходам,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834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ремнем безопасности</w:t>
      </w:r>
      <w:r w:rsidR="00BB0946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6F211E">
        <w:rPr>
          <w:rFonts w:ascii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перевозили с нарушением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 перевозки</w:t>
      </w:r>
      <w:r w:rsidR="006F21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детей в автомобиле, 225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привлечены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</w:t>
      </w:r>
      <w:proofErr w:type="spellStart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>адм</w:t>
      </w:r>
      <w:proofErr w:type="spellEnd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штрафов,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76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проехали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>запрещающий сигнал светофора, 11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выехали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полосу, предназначен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ную для встречного движения, 144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не имели права управления ТС, 44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управляли,</w:t>
      </w:r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>лишенными</w:t>
      </w:r>
      <w:proofErr w:type="gramEnd"/>
      <w:r w:rsidR="00BB0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управления, </w:t>
      </w:r>
      <w:r w:rsidR="00FE5714">
        <w:rPr>
          <w:rFonts w:ascii="Times New Roman" w:hAnsi="Times New Roman" w:cs="Times New Roman"/>
          <w:b/>
          <w:color w:val="000000"/>
          <w:sz w:val="28"/>
          <w:szCs w:val="28"/>
        </w:rPr>
        <w:t>570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6F211E" w:rsidRDefault="006F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C90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51042A" w:rsidRDefault="005104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1042A"/>
    <w:rsid w:val="00145F4A"/>
    <w:rsid w:val="001E1208"/>
    <w:rsid w:val="0051042A"/>
    <w:rsid w:val="006F211E"/>
    <w:rsid w:val="007058A7"/>
    <w:rsid w:val="00BB0946"/>
    <w:rsid w:val="00BB3CAC"/>
    <w:rsid w:val="00C9088F"/>
    <w:rsid w:val="00E40B62"/>
    <w:rsid w:val="00FE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Caption">
    <w:name w:val="Caption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8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12F7-5BE5-4502-98FE-3397CC2D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dc:description/>
  <cp:lastModifiedBy>iupotapova9</cp:lastModifiedBy>
  <cp:revision>37</cp:revision>
  <cp:lastPrinted>2022-10-10T05:31:00Z</cp:lastPrinted>
  <dcterms:created xsi:type="dcterms:W3CDTF">2021-11-06T06:06:00Z</dcterms:created>
  <dcterms:modified xsi:type="dcterms:W3CDTF">2022-10-10T07:05:00Z</dcterms:modified>
  <dc:language>ru-RU</dc:language>
</cp:coreProperties>
</file>