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CC" w:rsidRDefault="00B931CC">
      <w:r>
        <w:fldChar w:fldCharType="begin"/>
      </w:r>
      <w:r>
        <w:instrText xml:space="preserve"> HYPERLINK "</w:instrText>
      </w:r>
      <w:r w:rsidRPr="00B931CC">
        <w:instrText>http://base.garant.ru/70170946/</w:instrText>
      </w:r>
      <w:r>
        <w:instrText xml:space="preserve">" </w:instrText>
      </w:r>
      <w:r>
        <w:fldChar w:fldCharType="separate"/>
      </w:r>
      <w:r w:rsidRPr="00882A23">
        <w:rPr>
          <w:rStyle w:val="a3"/>
        </w:rPr>
        <w:t>http://base.garant.ru/70170946/</w:t>
      </w:r>
      <w:r>
        <w:fldChar w:fldCharType="end"/>
      </w:r>
      <w:r>
        <w:t xml:space="preserve"> - </w:t>
      </w:r>
      <w:r w:rsidRPr="00B931CC">
        <w:t>Указ Президента РФ от 7 мая 2012 г. № 599 «О мерах по реализации государственной политики в области образования и науки»;</w:t>
      </w:r>
    </w:p>
    <w:p w:rsidR="00B931CC" w:rsidRDefault="00B931CC" w:rsidP="00B931CC">
      <w:hyperlink r:id="rId4" w:history="1">
        <w:r w:rsidRPr="00882A23">
          <w:rPr>
            <w:rStyle w:val="a3"/>
          </w:rPr>
          <w:t>https://фцомофв.рф/admin/(http:/www.kremlin.ru/acts/bank/43027</w:t>
        </w:r>
      </w:hyperlink>
      <w:r>
        <w:t xml:space="preserve"> - </w:t>
      </w:r>
      <w:r w:rsidRPr="00B931CC">
        <w:t>Указ Президента РФ от 7 мая 2018 г. № 204 «О национальных целях и стратегических задачах развития Российской Федерации на период до 2024 года»</w:t>
      </w:r>
      <w:r>
        <w:t>;</w:t>
      </w:r>
    </w:p>
    <w:p w:rsidR="00B931CC" w:rsidRDefault="00B931CC" w:rsidP="00B931CC">
      <w:hyperlink r:id="rId5" w:history="1">
        <w:r w:rsidRPr="00882A23">
          <w:rPr>
            <w:rStyle w:val="a3"/>
          </w:rPr>
          <w:t>http://kremlin.ru/acts/bank/41954</w:t>
        </w:r>
      </w:hyperlink>
      <w:r>
        <w:t xml:space="preserve"> - </w:t>
      </w:r>
      <w:r w:rsidRPr="00B931CC">
        <w:t>Указ Президента РФ от 29 мая 2017 г. № 240 «Об объявлении в Российской Федерации Десятилетия детства»;</w:t>
      </w:r>
    </w:p>
    <w:p w:rsidR="00B931CC" w:rsidRDefault="00B931CC" w:rsidP="00B931CC">
      <w:hyperlink r:id="rId6" w:history="1">
        <w:r w:rsidRPr="00882A23">
          <w:rPr>
            <w:rStyle w:val="a3"/>
          </w:rPr>
          <w:t>https://base.garant.ru/74404210/</w:t>
        </w:r>
      </w:hyperlink>
      <w:r>
        <w:t xml:space="preserve"> - </w:t>
      </w:r>
      <w:r w:rsidRPr="00B931CC">
        <w:t>Указ Президента РФ от 21 июля 2020 г. N 474 «О национальных целях развития Российской Федерации на период до 2030 года»</w:t>
      </w:r>
      <w:r w:rsidR="00DF2626">
        <w:t>;</w:t>
      </w:r>
    </w:p>
    <w:p w:rsidR="00DF2626" w:rsidRDefault="00DF2626" w:rsidP="00B931CC">
      <w:hyperlink r:id="rId7" w:history="1">
        <w:r w:rsidRPr="00882A23">
          <w:rPr>
            <w:rStyle w:val="a3"/>
          </w:rPr>
          <w:t>http://www.kremlin.ru/acts/bank/8019</w:t>
        </w:r>
      </w:hyperlink>
      <w:r>
        <w:t xml:space="preserve"> - </w:t>
      </w:r>
      <w:r w:rsidRPr="00DF2626">
        <w:t>Федеральный закон от 28 июня 1995 г. № 98-ФЗ (с изменениями от 22 августа 2004 г.) «О государственной поддержке молодёжных и детских общественных объединений»;</w:t>
      </w:r>
    </w:p>
    <w:p w:rsidR="00DF2626" w:rsidRDefault="00DF2626" w:rsidP="00B931CC">
      <w:hyperlink r:id="rId8" w:history="1">
        <w:r w:rsidRPr="00882A23">
          <w:rPr>
            <w:rStyle w:val="a3"/>
          </w:rPr>
          <w:t>http://www.kremlin.ru/acts/bank/12706</w:t>
        </w:r>
      </w:hyperlink>
      <w:r>
        <w:t xml:space="preserve"> - </w:t>
      </w:r>
      <w:r w:rsidRPr="00DF2626">
        <w:t>Федеральный закон от 24 июля 1998 г. № 124-ФЗ (ред. от 31.07.2020) «Об основных гарантиях прав ребенка в Российской Федерации»;</w:t>
      </w:r>
    </w:p>
    <w:p w:rsidR="00DF2626" w:rsidRDefault="00DF2626" w:rsidP="00B931CC">
      <w:hyperlink r:id="rId9" w:history="1">
        <w:r w:rsidRPr="00882A23">
          <w:rPr>
            <w:rStyle w:val="a3"/>
          </w:rPr>
          <w:t>http://273-фз.рф/zakonodatelstvo/federalnyy-zakon-ot-29-dekabrya-2012-g-no-273-fz-ob-obrazovanii-v-rf</w:t>
        </w:r>
      </w:hyperlink>
      <w:r>
        <w:t xml:space="preserve"> - </w:t>
      </w:r>
      <w:r w:rsidRPr="00DF2626">
        <w:t>Федеральный закон от 29 декабря 2012 г № 273 – ФЗ «Об образовании в Российской Федерации»</w:t>
      </w:r>
      <w:r>
        <w:t>;</w:t>
      </w:r>
    </w:p>
    <w:p w:rsidR="00DF2626" w:rsidRDefault="00DF2626" w:rsidP="00B931CC">
      <w:hyperlink r:id="rId10" w:history="1">
        <w:r w:rsidRPr="00882A23">
          <w:rPr>
            <w:rStyle w:val="a3"/>
          </w:rPr>
          <w:t>http://www.kremlin.ru/acts/bank/26631</w:t>
        </w:r>
      </w:hyperlink>
      <w:r>
        <w:t xml:space="preserve"> - </w:t>
      </w:r>
      <w:r w:rsidRPr="00DF2626">
        <w:t>Федеральный закон от 4 декабря 2007г. № 329-ФЗ «О физической культуре в Российской Федерации»</w:t>
      </w:r>
      <w:r>
        <w:t>;</w:t>
      </w:r>
    </w:p>
    <w:p w:rsidR="00DF2626" w:rsidRDefault="00DF2626" w:rsidP="00B931CC">
      <w:hyperlink r:id="rId11" w:history="1">
        <w:proofErr w:type="gramStart"/>
        <w:r w:rsidRPr="00882A23">
          <w:rPr>
            <w:rStyle w:val="a3"/>
          </w:rPr>
          <w:t>https://base.garant.ru/400720737/#:~:text=%D0%B2%D1%81%D1%82%D1%83%D0%BF%D0%B8%D0%BB%20%D0%B2%20%D1%81%D0%B8%D0%BB%D1%83</w:t>
        </w:r>
      </w:hyperlink>
      <w:r>
        <w:t xml:space="preserve"> - </w:t>
      </w:r>
      <w:r w:rsidRPr="00DF2626">
        <w:t>Федеральный закон от 30 апреля 2021 г. № 127-ФЗ «О внесении изменений в Федеральный закон «О физической культуре и спорте в Российской Федерации» и Федеральный закон «Об образовании в</w:t>
      </w:r>
      <w:proofErr w:type="gramEnd"/>
      <w:r w:rsidRPr="00DF2626">
        <w:t xml:space="preserve"> Российской Федерации»;</w:t>
      </w:r>
    </w:p>
    <w:p w:rsidR="00DF2626" w:rsidRDefault="00DF2626" w:rsidP="00B931CC">
      <w:hyperlink r:id="rId12" w:history="1">
        <w:r w:rsidRPr="00882A23">
          <w:rPr>
            <w:rStyle w:val="a3"/>
          </w:rPr>
          <w:t>http://kremlin.ru/acts/assignments/orders/62119</w:t>
        </w:r>
      </w:hyperlink>
      <w:r>
        <w:t xml:space="preserve"> - </w:t>
      </w:r>
      <w:r w:rsidRPr="00DF2626">
        <w:t>Перечень поручений Президента РФ по итогам заседания Совета по развитию физической культуры и спорта от 22.11.2019 г. Пр-2397</w:t>
      </w:r>
      <w:r>
        <w:t>;</w:t>
      </w:r>
    </w:p>
    <w:p w:rsidR="00DF2626" w:rsidRDefault="00DF2626" w:rsidP="00B931CC">
      <w:hyperlink r:id="rId13" w:history="1">
        <w:r w:rsidRPr="00882A23">
          <w:rPr>
            <w:rStyle w:val="a3"/>
          </w:rPr>
          <w:t>https://www.garant.ru/hotlaw/federal/1488855/</w:t>
        </w:r>
      </w:hyperlink>
      <w:r>
        <w:t xml:space="preserve"> - </w:t>
      </w:r>
      <w:r w:rsidRPr="00DF2626">
        <w:t>Перечень поручений Президента РФ по итогам заседания Совета по развитию физической культуры и спорта от 07.10.2021 г. Пр-1919;</w:t>
      </w:r>
    </w:p>
    <w:p w:rsidR="00DF2626" w:rsidRDefault="00DF2626" w:rsidP="00B931CC">
      <w:hyperlink r:id="rId14" w:history="1">
        <w:r w:rsidRPr="00882A23">
          <w:rPr>
            <w:rStyle w:val="a3"/>
          </w:rPr>
          <w:t>http://www.kremlin.ru/acts/assignments/orders/64309</w:t>
        </w:r>
      </w:hyperlink>
      <w:r>
        <w:t xml:space="preserve"> - </w:t>
      </w:r>
      <w:r w:rsidRPr="00DF2626">
        <w:t>Перечень поручений Президента РФ по итогам заседания Совета по развитию физической культуры и спорта утвержденный 30.10.2020 г. Пр-1760;</w:t>
      </w:r>
    </w:p>
    <w:p w:rsidR="00DF2626" w:rsidRDefault="00DF2626" w:rsidP="00B931CC">
      <w:hyperlink r:id="rId15" w:history="1">
        <w:r w:rsidRPr="00882A23">
          <w:rPr>
            <w:rStyle w:val="a3"/>
          </w:rPr>
          <w:t>https://edu.gov.ru/national-project/projects/success/</w:t>
        </w:r>
      </w:hyperlink>
      <w:r>
        <w:t xml:space="preserve"> - </w:t>
      </w:r>
      <w:r w:rsidRPr="00DF2626">
        <w:t>Национальный проект «Образование» Федеральный проект «Успех каждого ребенка»</w:t>
      </w:r>
      <w:r>
        <w:t>;</w:t>
      </w:r>
    </w:p>
    <w:p w:rsidR="00DF2626" w:rsidRDefault="00DF2626" w:rsidP="00B931CC">
      <w:hyperlink r:id="rId16" w:history="1">
        <w:r w:rsidRPr="00882A23">
          <w:rPr>
            <w:rStyle w:val="a3"/>
          </w:rPr>
          <w:t>https://edu-frn.spb.ru/files/wUGgmBIMelacJZbOfM1qSB40Uk7HYnkYX03WEObn.pdf</w:t>
        </w:r>
      </w:hyperlink>
      <w:r>
        <w:t xml:space="preserve"> - </w:t>
      </w:r>
      <w:r w:rsidRPr="00DF2626">
        <w:t>Паспорт Федерального проекта «Успех каждого ребенка» национального проекта «Образование», приложение к протоколу заседания проектного комитета по национальному проекту «Образование» от 07.12.2018 г. № 3;</w:t>
      </w:r>
    </w:p>
    <w:p w:rsidR="00DF2626" w:rsidRDefault="00DF2626" w:rsidP="00B931CC">
      <w:hyperlink r:id="rId17" w:history="1">
        <w:r w:rsidRPr="00882A23">
          <w:rPr>
            <w:rStyle w:val="a3"/>
          </w:rPr>
          <w:t>http://www.consultant.ru/document/cons_doc_LAW_286474/cf742885e783e08d9387d7364e34f26f87ec138f/</w:t>
        </w:r>
      </w:hyperlink>
      <w:r>
        <w:t xml:space="preserve"> - </w:t>
      </w:r>
      <w:r w:rsidRPr="00DF2626">
        <w:t>Государственная программа Российской Федерации «Развитие образования» - утверждена постановлением Правительства от 26 декабря 2017 года № 1642;</w:t>
      </w:r>
    </w:p>
    <w:p w:rsidR="00DF2626" w:rsidRDefault="00DF2626" w:rsidP="00B931CC">
      <w:hyperlink r:id="rId18" w:history="1">
        <w:r w:rsidRPr="00882A23">
          <w:rPr>
            <w:rStyle w:val="a3"/>
          </w:rPr>
          <w:t>https://docs.cntd.ru/document/573461456/</w:t>
        </w:r>
      </w:hyperlink>
      <w:r>
        <w:t xml:space="preserve"> - </w:t>
      </w:r>
      <w:r w:rsidRPr="00DF2626">
        <w:t>План основных мероприятий, проводимых в рамках Десятилетия детства в период до 2027 года, утвержден распоряжением Правительства Российской Федерации № 122-р от 23.01.2021;</w:t>
      </w:r>
    </w:p>
    <w:p w:rsidR="00DF2626" w:rsidRDefault="00DF2626" w:rsidP="00B931CC">
      <w:hyperlink r:id="rId19" w:history="1">
        <w:r w:rsidRPr="00882A23">
          <w:rPr>
            <w:rStyle w:val="a3"/>
          </w:rPr>
          <w:t>http://static.government.ru/media/files/f5Z8H9tgUK5Y9qtJ0tEFnyHlBitwN4gB.pdf</w:t>
        </w:r>
      </w:hyperlink>
      <w:r>
        <w:t xml:space="preserve"> - </w:t>
      </w:r>
      <w:r w:rsidRPr="00DF2626">
        <w:t xml:space="preserve">Стратегия развития воспитания в Российской Федерации на период до 2025 года (утв. распоряжением Правительства Российской Федерации от 29 мая 2015 г. № 996 – </w:t>
      </w:r>
      <w:proofErr w:type="spellStart"/>
      <w:r w:rsidRPr="00DF2626">
        <w:t>р</w:t>
      </w:r>
      <w:proofErr w:type="spellEnd"/>
      <w:r w:rsidRPr="00DF2626">
        <w:t>);</w:t>
      </w:r>
    </w:p>
    <w:p w:rsidR="00DF2626" w:rsidRDefault="00843540" w:rsidP="00B931CC">
      <w:hyperlink r:id="rId20" w:history="1">
        <w:r w:rsidRPr="00882A23">
          <w:rPr>
            <w:rStyle w:val="a3"/>
          </w:rPr>
          <w:t>https://base.garant.ru/74966492/</w:t>
        </w:r>
      </w:hyperlink>
      <w:r>
        <w:t xml:space="preserve"> - </w:t>
      </w:r>
      <w:r w:rsidR="00DF2626" w:rsidRPr="00DF2626">
        <w:t>Стратегия развития физической культуры и спорта в Российской Федерации на период до 2030 года» (утверждена распоряжением Правительства Российской Федерации от 24 ноября 2020 года № 3081-р);</w:t>
      </w:r>
    </w:p>
    <w:p w:rsidR="00843540" w:rsidRDefault="00843540" w:rsidP="00B931CC">
      <w:hyperlink r:id="rId21" w:history="1">
        <w:r w:rsidRPr="00882A23">
          <w:rPr>
            <w:rStyle w:val="a3"/>
          </w:rPr>
          <w:t>https://docs.cntd.ru/document/573230644</w:t>
        </w:r>
      </w:hyperlink>
      <w:r>
        <w:t xml:space="preserve"> - </w:t>
      </w:r>
      <w:r w:rsidRPr="00843540">
        <w:t>План мероприятий по реализации Стратегии развития физической культуры и спорта в Российской Федерации на период до 2030 года;</w:t>
      </w:r>
    </w:p>
    <w:p w:rsidR="00843540" w:rsidRDefault="00EB2CB3" w:rsidP="00B931CC">
      <w:hyperlink r:id="rId22" w:history="1">
        <w:r w:rsidRPr="00882A23">
          <w:rPr>
            <w:rStyle w:val="a3"/>
          </w:rPr>
          <w:t>http://static.government.ru/media/files/BzNG3VRui0oPR1XemJKbuIZ6UeXTwTD2.pdf</w:t>
        </w:r>
      </w:hyperlink>
      <w:r>
        <w:t xml:space="preserve"> - </w:t>
      </w:r>
      <w:r w:rsidR="00843540" w:rsidRPr="00843540">
        <w:t>Концепция развития детско-юношеского спорта в Российской Федерации до 2030 года, и плана мероприятий по реализации Концепции развития детско-юношеского спорта в Российской Федерации, утверждена распоряжением Правительства Российской Федерации от 28.12.2021 г. № 3894-р;</w:t>
      </w:r>
    </w:p>
    <w:p w:rsidR="00843540" w:rsidRDefault="00EB2CB3" w:rsidP="00B931CC">
      <w:hyperlink r:id="rId23" w:history="1">
        <w:r w:rsidRPr="00882A23">
          <w:rPr>
            <w:rStyle w:val="a3"/>
          </w:rPr>
          <w:t>https://www.garant.ru/products/ipo/prime/doc/403709682/</w:t>
        </w:r>
      </w:hyperlink>
      <w:r>
        <w:t xml:space="preserve"> - </w:t>
      </w:r>
      <w:r w:rsidRPr="00EB2CB3">
        <w:t>Концепция развития дополнительного образования детей до 2030 г. и плана мероприятий по ее реализации, утверждена распоряжением Правительства Российской Федерации от 31.03.2022 г. №678-р;</w:t>
      </w:r>
    </w:p>
    <w:p w:rsidR="00EB2CB3" w:rsidRDefault="00EB2CB3" w:rsidP="00EB2CB3">
      <w:hyperlink r:id="rId24" w:history="1">
        <w:r w:rsidRPr="00882A23">
          <w:rPr>
            <w:rStyle w:val="a3"/>
          </w:rPr>
          <w:t>http://фцомофв.рф/files/ruleinfo/DJY2X13OHVWX8TADPOAM.pdf</w:t>
        </w:r>
      </w:hyperlink>
      <w:r w:rsidRPr="00EB2CB3">
        <w:t xml:space="preserve"> </w:t>
      </w:r>
      <w:r>
        <w:t xml:space="preserve">- </w:t>
      </w:r>
      <w:r w:rsidRPr="00EB2CB3">
        <w:t xml:space="preserve">«Межотраслевая программа развития школьного спорта до 2024 года» утверждена приказом Минспорта России и </w:t>
      </w:r>
      <w:proofErr w:type="spellStart"/>
      <w:r w:rsidRPr="00EB2CB3">
        <w:t>Минпросвещения</w:t>
      </w:r>
      <w:proofErr w:type="spellEnd"/>
      <w:r w:rsidRPr="00EB2CB3">
        <w:t xml:space="preserve"> России от «17» февраля 2021 г. № 89/56;</w:t>
      </w:r>
    </w:p>
    <w:p w:rsidR="00EB2CB3" w:rsidRDefault="00EB2CB3" w:rsidP="00B931CC">
      <w:hyperlink r:id="rId25" w:history="1">
        <w:r w:rsidRPr="00882A23">
          <w:rPr>
            <w:rStyle w:val="a3"/>
          </w:rPr>
          <w:t>https://minobrnauki.gov.ru/documents/?ELEMENT_ID=30816</w:t>
        </w:r>
      </w:hyperlink>
      <w:r>
        <w:t xml:space="preserve"> - </w:t>
      </w:r>
      <w:r w:rsidRPr="00EB2CB3">
        <w:t xml:space="preserve">«Межотраслевая программа развития студенческого спорта до 2024 года» утверждена приказом Минспорта России и </w:t>
      </w:r>
      <w:proofErr w:type="spellStart"/>
      <w:r w:rsidRPr="00EB2CB3">
        <w:t>Минпросвещения</w:t>
      </w:r>
      <w:proofErr w:type="spellEnd"/>
      <w:r w:rsidRPr="00EB2CB3">
        <w:t xml:space="preserve"> России от 09.03.2021 г. № 141/167/90;</w:t>
      </w:r>
    </w:p>
    <w:p w:rsidR="00EB2CB3" w:rsidRDefault="00EB2CB3" w:rsidP="00B931CC">
      <w:hyperlink r:id="rId26" w:history="1">
        <w:proofErr w:type="gramStart"/>
        <w:r w:rsidRPr="00882A23">
          <w:rPr>
            <w:rStyle w:val="a3"/>
          </w:rPr>
          <w:t>https://rulaws.ru/acts/Rasporyazhenie-Minprosvescheniya-Rossii-ot-05.12.2019-N-R-124/</w:t>
        </w:r>
      </w:hyperlink>
      <w:r>
        <w:t xml:space="preserve"> - </w:t>
      </w:r>
      <w:r w:rsidRPr="00EB2CB3">
        <w:t xml:space="preserve">Распоряжение </w:t>
      </w:r>
      <w:proofErr w:type="spellStart"/>
      <w:r w:rsidRPr="00EB2CB3">
        <w:t>Минпросвещения</w:t>
      </w:r>
      <w:proofErr w:type="spellEnd"/>
      <w:r w:rsidRPr="00EB2CB3">
        <w:t xml:space="preserve"> России от 05.12.2019 № Р-124 (ред. от 21.01.2021) «Об утверждении Методических рекомендаций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«Образование»;</w:t>
      </w:r>
      <w:proofErr w:type="gramEnd"/>
    </w:p>
    <w:p w:rsidR="00EB2CB3" w:rsidRDefault="00EB2CB3" w:rsidP="00B931CC">
      <w:hyperlink r:id="rId27" w:history="1">
        <w:r w:rsidRPr="00882A23">
          <w:rPr>
            <w:rStyle w:val="a3"/>
          </w:rPr>
          <w:t>https://rulaws.ru/acts/Rasporyazhenie-Minprosvescheniya-Rossii-ot-20.08.2020-N-R-81/</w:t>
        </w:r>
      </w:hyperlink>
      <w:r>
        <w:t xml:space="preserve"> - </w:t>
      </w:r>
      <w:r w:rsidRPr="00EB2CB3">
        <w:t xml:space="preserve">Распоряжение </w:t>
      </w:r>
      <w:proofErr w:type="spellStart"/>
      <w:r w:rsidRPr="00EB2CB3">
        <w:t>Минпросвещения</w:t>
      </w:r>
      <w:proofErr w:type="spellEnd"/>
      <w:r w:rsidRPr="00EB2CB3">
        <w:t xml:space="preserve"> России от 20.08.2020 № Р-81 «Об утверждении методических рекомендаций по созданию в общеобразовательных организациях классов спортивного профиля и организации их работы»;</w:t>
      </w:r>
    </w:p>
    <w:p w:rsidR="00EB2CB3" w:rsidRDefault="00EB2CB3" w:rsidP="00B931CC">
      <w:hyperlink r:id="rId28" w:history="1">
        <w:proofErr w:type="gramStart"/>
        <w:r w:rsidRPr="00882A23">
          <w:rPr>
            <w:rStyle w:val="a3"/>
          </w:rPr>
          <w:t>https://mosmetod.ru/metodicheskoe-prostranstvo/dopolnitelnoe-obrazovanie/normativnye-dokumenty/prikaz-minprosveshcheniya-rossii-ot-09-11-2018-196-ob-utverzhdenii-poryadka-</w:t>
        </w:r>
        <w:r w:rsidRPr="00882A23">
          <w:rPr>
            <w:rStyle w:val="a3"/>
          </w:rPr>
          <w:lastRenderedPageBreak/>
          <w:t>organizatsii-i-osushchestvleniya-obrazovatelnoj-d.html</w:t>
        </w:r>
      </w:hyperlink>
      <w:r>
        <w:t xml:space="preserve"> - </w:t>
      </w:r>
      <w:r w:rsidRPr="00EB2CB3">
        <w:t xml:space="preserve">Приказ </w:t>
      </w:r>
      <w:proofErr w:type="spellStart"/>
      <w:r w:rsidRPr="00EB2CB3">
        <w:t>Минпросвещения</w:t>
      </w:r>
      <w:proofErr w:type="spellEnd"/>
      <w:r w:rsidRPr="00EB2CB3">
        <w:t xml:space="preserve"> России от 09.11.2018г. № 196 «Об утверждении порядка осуществления образовательной деятельности по дополнительным общеобразовательным программа»;</w:t>
      </w:r>
      <w:proofErr w:type="gramEnd"/>
    </w:p>
    <w:p w:rsidR="00EB2CB3" w:rsidRDefault="00EB2CB3" w:rsidP="00B931CC">
      <w:hyperlink r:id="rId29" w:history="1">
        <w:r w:rsidRPr="00882A23">
          <w:rPr>
            <w:rStyle w:val="a3"/>
          </w:rPr>
          <w:t>https://legalacts.ru/doc/prikaz-minprosveshchenija-rossii-ot-23032020-n-117-ob-utverzhdenii/</w:t>
        </w:r>
      </w:hyperlink>
      <w:r>
        <w:t xml:space="preserve"> - </w:t>
      </w:r>
      <w:r w:rsidRPr="00EB2CB3">
        <w:t xml:space="preserve">Приказ </w:t>
      </w:r>
      <w:proofErr w:type="spellStart"/>
      <w:r w:rsidRPr="00EB2CB3">
        <w:t>Минпросвещения</w:t>
      </w:r>
      <w:proofErr w:type="spellEnd"/>
      <w:r w:rsidRPr="00EB2CB3">
        <w:t xml:space="preserve"> России от 23.03.2020 года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лицами»;</w:t>
      </w:r>
    </w:p>
    <w:p w:rsidR="00EB2CB3" w:rsidRDefault="00EB2CB3" w:rsidP="00B931CC">
      <w:hyperlink r:id="rId30" w:history="1">
        <w:proofErr w:type="gramStart"/>
        <w:r w:rsidRPr="00882A23">
          <w:rPr>
            <w:rStyle w:val="a3"/>
          </w:rPr>
          <w:t>https://rg.ru/documents/2020/04/27/minnauki-prikaz462-dok.html</w:t>
        </w:r>
      </w:hyperlink>
      <w:r>
        <w:t xml:space="preserve"> - </w:t>
      </w:r>
      <w:r w:rsidRPr="00EB2CB3">
        <w:t xml:space="preserve">Приказ </w:t>
      </w:r>
      <w:proofErr w:type="spellStart"/>
      <w:r w:rsidRPr="00EB2CB3">
        <w:t>Минобрнауки</w:t>
      </w:r>
      <w:proofErr w:type="spellEnd"/>
      <w:r w:rsidRPr="00EB2CB3">
        <w:t xml:space="preserve"> России № 462 от 23.03.2020 года «Об утверждении Порядка осуществления деятельности студенческих спортивны клубов (в том числе в виде общественных объединений), не являющихся юридическими лицами»;</w:t>
      </w:r>
      <w:proofErr w:type="gramEnd"/>
    </w:p>
    <w:p w:rsidR="00EB2CB3" w:rsidRDefault="00EB2CB3" w:rsidP="00B931CC">
      <w:hyperlink r:id="rId31" w:history="1">
        <w:proofErr w:type="gramStart"/>
        <w:r w:rsidRPr="00882A23">
          <w:rPr>
            <w:rStyle w:val="a3"/>
          </w:rPr>
          <w:t>https://rulaws.ru/acts/Prikaz-Minsporta-Rossii-N-1071,-Minprosvescheniya-Rossii-N-1031,-Minobrnauki-Rossii-N-1708-ot-29.12.202/#:~:text=%D0%BE%D1%82%2029.12.2021-,%D0%9F%D1%80%D0%B8%D0%BA%D0%B0%D0%B7%20%D0%9C%D0%B8%D0%BD%D1%81%D0%BF%D0%BE%D1%80%D1%82%D0%B0%20%D0%A0%D0%BE%D1%81%D1%81%D0%B8%D0%B8%20N%201071</w:t>
        </w:r>
        <w:proofErr w:type="gramEnd"/>
        <w:r w:rsidRPr="00882A23">
          <w:rPr>
            <w:rStyle w:val="a3"/>
          </w:rPr>
          <w:t>%</w:t>
        </w:r>
        <w:proofErr w:type="gramStart"/>
        <w:r w:rsidRPr="00882A23">
          <w:rPr>
            <w:rStyle w:val="a3"/>
          </w:rPr>
          <w:t>2C%20%D0%9C%D0%B8%D0%BD%D0%BF%D1%80%D0%BE%D1%81%D0%B2%D0%B5%D1%89%D0%B5%D0%BD%D0%B8%D1%8F%20%D0%A0%D0%BE%D1%81%D1%81%D0%B8%D0%B8%20N%201031%2C%20%D0%9C%D0%B8%D0%BD%D0%BE%D0%B1%D1%80%D0</w:t>
        </w:r>
        <w:proofErr w:type="gramEnd"/>
        <w:r w:rsidRPr="00882A23">
          <w:rPr>
            <w:rStyle w:val="a3"/>
          </w:rPr>
          <w:t>%</w:t>
        </w:r>
        <w:proofErr w:type="gramStart"/>
        <w:r w:rsidRPr="00882A23">
          <w:rPr>
            <w:rStyle w:val="a3"/>
          </w:rPr>
          <w:t>BD%D0%B0%D1%83%D0%BA%D0%B8,%D0%B8%20%D1%81%D0%BF%D0%BE%D1%80%D1%82%D0%B8%D0%B2%D0%BD%D1%8B%D1%85%20%D0%BC%D0%B5%D1%80%D0%BE%D0%BF%D1%80%D0%B8%D1%8F%D1%82%D0%B8%D1%8F%D1%85%2C%20%D0</w:t>
        </w:r>
        <w:proofErr w:type="gramEnd"/>
        <w:r w:rsidRPr="00882A23">
          <w:rPr>
            <w:rStyle w:val="a3"/>
          </w:rPr>
          <w:t>%</w:t>
        </w:r>
        <w:proofErr w:type="gramStart"/>
        <w:r w:rsidRPr="00882A23">
          <w:rPr>
            <w:rStyle w:val="a3"/>
          </w:rPr>
          <w:t>BF%D1%80%D0%BE%D0%B2%D0%BE%D0%B4%D0%B8%D0%BC%D1%8B%D1%85%20%D1%88%D0%BA%D0%BE%D0%BB%D1%8C%D0%BD%D1%8B%D0%BC%D0%B8</w:t>
        </w:r>
      </w:hyperlink>
      <w:r>
        <w:t xml:space="preserve"> - </w:t>
      </w:r>
      <w:r w:rsidRPr="00EB2CB3">
        <w:t xml:space="preserve">Приказ Минспорта России № 1071, </w:t>
      </w:r>
      <w:proofErr w:type="spellStart"/>
      <w:r w:rsidRPr="00EB2CB3">
        <w:t>Минпросвещения</w:t>
      </w:r>
      <w:proofErr w:type="spellEnd"/>
      <w:r w:rsidRPr="00EB2CB3">
        <w:t xml:space="preserve"> России № 1031, </w:t>
      </w:r>
      <w:proofErr w:type="spellStart"/>
      <w:r w:rsidRPr="00EB2CB3">
        <w:t>Минобрнауки</w:t>
      </w:r>
      <w:proofErr w:type="spellEnd"/>
      <w:r w:rsidRPr="00EB2CB3">
        <w:t xml:space="preserve"> России № 1708 от 29.12.2021 года «Об утверждении Комплекса мер, направленных на создание и поддержку</w:t>
      </w:r>
      <w:proofErr w:type="gramEnd"/>
      <w:r w:rsidRPr="00EB2CB3">
        <w:t xml:space="preserve"> деятельности школьных и студенческих спортивных клубов, а также обеспечение их участия в физкультурных и спортивных мероприятиях, проводимых школьными и студенческими спортивными лигами»;</w:t>
      </w:r>
    </w:p>
    <w:p w:rsidR="00EB2CB3" w:rsidRDefault="00EB2CB3" w:rsidP="00B931CC">
      <w:hyperlink r:id="rId32" w:history="1">
        <w:r w:rsidRPr="00882A23">
          <w:rPr>
            <w:rStyle w:val="a3"/>
          </w:rPr>
          <w:t>https://legalacts.ru/doc/prikaz-minsporta-rossii-ot-14122020-n-915-ob-utverzhdenii/</w:t>
        </w:r>
      </w:hyperlink>
      <w:r>
        <w:t xml:space="preserve"> - </w:t>
      </w:r>
      <w:r w:rsidRPr="00EB2CB3">
        <w:t>Приказ Минспорта России от 14.12.2020 № 915 «Об утверждении особенностей деятельности школьных спортивных лиг, а также организации и проведения физкультурных мероприятий и спортивных мероприятий школьными спортивными лигами»;</w:t>
      </w:r>
    </w:p>
    <w:p w:rsidR="00EB2CB3" w:rsidRDefault="00EB2CB3" w:rsidP="00B931CC">
      <w:hyperlink r:id="rId33" w:history="1">
        <w:proofErr w:type="gramStart"/>
        <w:r w:rsidRPr="00882A23">
          <w:rPr>
            <w:rStyle w:val="a3"/>
          </w:rPr>
          <w:t>https://www.garant.ru/products/ipo/prime/doc/74898631/</w:t>
        </w:r>
      </w:hyperlink>
      <w:r>
        <w:t xml:space="preserve"> - </w:t>
      </w:r>
      <w:r w:rsidRPr="00EB2CB3">
        <w:t>Приказ Министерства здравоохранения РФ от 23 октября 2020 г. № 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</w:t>
      </w:r>
      <w:proofErr w:type="gramEnd"/>
      <w:r w:rsidRPr="00EB2CB3">
        <w:t xml:space="preserve"> </w:t>
      </w:r>
      <w:proofErr w:type="gramStart"/>
      <w:r w:rsidRPr="00EB2CB3">
        <w:t>организациях</w:t>
      </w:r>
      <w:proofErr w:type="gramEnd"/>
      <w:r w:rsidRPr="00EB2CB3"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</w:t>
      </w:r>
    </w:p>
    <w:p w:rsidR="00EB2CB3" w:rsidRDefault="00EB2CB3" w:rsidP="00B931CC">
      <w:hyperlink r:id="rId34" w:history="1">
        <w:r w:rsidRPr="00882A23">
          <w:rPr>
            <w:rStyle w:val="a3"/>
          </w:rPr>
          <w:t>https://www.mos.ru/donm/documents/normativnye-pravovye-akty/view/173626220/</w:t>
        </w:r>
      </w:hyperlink>
      <w:r>
        <w:t xml:space="preserve"> - </w:t>
      </w:r>
      <w:r w:rsidRPr="00EB2CB3">
        <w:t xml:space="preserve">Письмо </w:t>
      </w:r>
      <w:proofErr w:type="spellStart"/>
      <w:r w:rsidRPr="00EB2CB3">
        <w:t>Минобрнауки</w:t>
      </w:r>
      <w:proofErr w:type="spellEnd"/>
      <w:r w:rsidRPr="00EB2CB3">
        <w:t xml:space="preserve"> России от 12 мая 2011 г. № 03-296 «Об организации внеурочной деятельности при введении ФГОС ОО»;</w:t>
      </w:r>
    </w:p>
    <w:p w:rsidR="00EB2CB3" w:rsidRDefault="00EB2CB3" w:rsidP="00B931CC">
      <w:hyperlink r:id="rId35" w:history="1">
        <w:proofErr w:type="gramStart"/>
        <w:r w:rsidRPr="00882A23">
          <w:rPr>
            <w:rStyle w:val="a3"/>
          </w:rPr>
          <w:t>http://625school.ru/wp-content/uploads/%D0%9F%D0%B8%D1%81%D1%8C%D0%BC%D0%BE-%D0%9C%D0%B8%D0%BD%D0%BE%D0%B1%D1%80%D0%BD%D0%B0%D1%83%D0%BA%D0%B8-%D0%A0%D0%BE%D1%81%D1%81%D0%B8%D0%B8-%D0%BE%D1%82-02.03.2015-N-%D0%92%D0%9A-457-09</w:t>
        </w:r>
        <w:proofErr w:type="gramEnd"/>
        <w:r w:rsidRPr="00882A23">
          <w:rPr>
            <w:rStyle w:val="a3"/>
          </w:rPr>
          <w:t>.pdf</w:t>
        </w:r>
      </w:hyperlink>
      <w:r>
        <w:t xml:space="preserve"> - </w:t>
      </w:r>
      <w:r w:rsidRPr="00EB2CB3">
        <w:t xml:space="preserve">Письмо </w:t>
      </w:r>
      <w:proofErr w:type="spellStart"/>
      <w:r w:rsidRPr="00EB2CB3">
        <w:t>Минобрнауки</w:t>
      </w:r>
      <w:proofErr w:type="spellEnd"/>
      <w:r w:rsidRPr="00EB2CB3">
        <w:t xml:space="preserve"> России от 2 марта 2015 года № ВК-457/09 «О методических рекомендациях (для преподавателей (тренеров) и организаторов внутришкольных и межшкольных физкультурных и спортивных мероприятий)»</w:t>
      </w:r>
      <w:r>
        <w:t>;</w:t>
      </w:r>
    </w:p>
    <w:p w:rsidR="00EB2CB3" w:rsidRDefault="00EB2CB3" w:rsidP="00B931CC">
      <w:hyperlink r:id="rId36" w:history="1">
        <w:r w:rsidRPr="00882A23">
          <w:rPr>
            <w:rStyle w:val="a3"/>
          </w:rPr>
          <w:t>https://rulaws.ru/acts/Pismo-Minobrnauki-Rossii-ot-18.08.2017-N-09-1672/</w:t>
        </w:r>
      </w:hyperlink>
      <w:r>
        <w:t xml:space="preserve"> - </w:t>
      </w:r>
      <w:r w:rsidRPr="00EB2CB3">
        <w:t xml:space="preserve">Письмо </w:t>
      </w:r>
      <w:proofErr w:type="spellStart"/>
      <w:r w:rsidRPr="00EB2CB3">
        <w:t>Минобрнауки</w:t>
      </w:r>
      <w:proofErr w:type="spellEnd"/>
      <w:r w:rsidRPr="00EB2CB3">
        <w:t xml:space="preserve"> РФ от 18.08.2017 года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EB2CB3" w:rsidRDefault="00EB2CB3" w:rsidP="00B931CC">
      <w:hyperlink r:id="rId37" w:history="1">
        <w:r w:rsidRPr="00882A23">
          <w:rPr>
            <w:rStyle w:val="a3"/>
          </w:rPr>
          <w:t>https://mosmetod.ru/metodicheskoe-prostranstvo/dopolnitelnoe-obrazovanie/normativnye-dokumenty/3242-ot-18-11-2015-trebovaniya-k-programmav-dop.html</w:t>
        </w:r>
      </w:hyperlink>
      <w:r>
        <w:t xml:space="preserve"> - </w:t>
      </w:r>
      <w:r w:rsidRPr="00EB2CB3">
        <w:t xml:space="preserve">Письмо </w:t>
      </w:r>
      <w:proofErr w:type="spellStart"/>
      <w:r w:rsidRPr="00EB2CB3">
        <w:t>Минобрнауки</w:t>
      </w:r>
      <w:proofErr w:type="spellEnd"/>
      <w:r w:rsidRPr="00EB2CB3">
        <w:t xml:space="preserve"> России № 09-3242 от 18.11.2015 года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EB2CB3" w:rsidRDefault="00EB2CB3" w:rsidP="00B931CC"/>
    <w:p w:rsidR="00DF2626" w:rsidRDefault="00DF2626" w:rsidP="00B931CC"/>
    <w:p w:rsidR="00DF2626" w:rsidRDefault="00DF2626" w:rsidP="00B931CC"/>
    <w:p w:rsidR="00DF2626" w:rsidRDefault="00DF2626" w:rsidP="00B931CC"/>
    <w:p w:rsidR="00DF2626" w:rsidRDefault="00DF2626" w:rsidP="00B931CC"/>
    <w:p w:rsidR="00DF2626" w:rsidRDefault="00DF2626" w:rsidP="00B931CC"/>
    <w:p w:rsidR="00DF2626" w:rsidRDefault="00DF2626" w:rsidP="00B931CC"/>
    <w:p w:rsidR="00DF2626" w:rsidRDefault="00DF2626" w:rsidP="00B931CC"/>
    <w:p w:rsidR="00DF2626" w:rsidRDefault="00DF2626" w:rsidP="00B931CC"/>
    <w:p w:rsidR="00DF2626" w:rsidRDefault="00DF2626" w:rsidP="00B931CC"/>
    <w:p w:rsidR="00DF2626" w:rsidRDefault="00DF2626" w:rsidP="00B931CC"/>
    <w:p w:rsidR="00DF2626" w:rsidRDefault="00DF2626" w:rsidP="00B931CC"/>
    <w:p w:rsidR="00DF2626" w:rsidRDefault="00DF2626" w:rsidP="00B931CC"/>
    <w:p w:rsidR="00DF2626" w:rsidRDefault="00DF2626" w:rsidP="00B931CC"/>
    <w:p w:rsidR="00DF2626" w:rsidRDefault="00DF2626" w:rsidP="00B931CC"/>
    <w:p w:rsidR="00DF2626" w:rsidRDefault="00DF2626" w:rsidP="00B931CC"/>
    <w:p w:rsidR="00B931CC" w:rsidRDefault="00B931CC" w:rsidP="00B931CC"/>
    <w:p w:rsidR="00B931CC" w:rsidRDefault="00B931CC"/>
    <w:sectPr w:rsidR="00B931CC" w:rsidSect="006E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931CC"/>
    <w:rsid w:val="006E05CA"/>
    <w:rsid w:val="00843540"/>
    <w:rsid w:val="00B931CC"/>
    <w:rsid w:val="00DF2626"/>
    <w:rsid w:val="00EB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1C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31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12706" TargetMode="External"/><Relationship Id="rId13" Type="http://schemas.openxmlformats.org/officeDocument/2006/relationships/hyperlink" Target="https://www.garant.ru/hotlaw/federal/1488855/" TargetMode="External"/><Relationship Id="rId18" Type="http://schemas.openxmlformats.org/officeDocument/2006/relationships/hyperlink" Target="https://docs.cntd.ru/document/573461456/" TargetMode="External"/><Relationship Id="rId26" Type="http://schemas.openxmlformats.org/officeDocument/2006/relationships/hyperlink" Target="https://rulaws.ru/acts/Rasporyazhenie-Minprosvescheniya-Rossii-ot-05.12.2019-N-R-124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3230644" TargetMode="External"/><Relationship Id="rId34" Type="http://schemas.openxmlformats.org/officeDocument/2006/relationships/hyperlink" Target="https://www.mos.ru/donm/documents/normativnye-pravovye-akty/view/173626220/" TargetMode="External"/><Relationship Id="rId7" Type="http://schemas.openxmlformats.org/officeDocument/2006/relationships/hyperlink" Target="http://www.kremlin.ru/acts/bank/8019" TargetMode="External"/><Relationship Id="rId12" Type="http://schemas.openxmlformats.org/officeDocument/2006/relationships/hyperlink" Target="http://kremlin.ru/acts/assignments/orders/62119" TargetMode="External"/><Relationship Id="rId17" Type="http://schemas.openxmlformats.org/officeDocument/2006/relationships/hyperlink" Target="http://www.consultant.ru/document/cons_doc_LAW_286474/cf742885e783e08d9387d7364e34f26f87ec138f/" TargetMode="External"/><Relationship Id="rId25" Type="http://schemas.openxmlformats.org/officeDocument/2006/relationships/hyperlink" Target="https://minobrnauki.gov.ru/documents/?ELEMENT_ID=30816" TargetMode="External"/><Relationship Id="rId33" Type="http://schemas.openxmlformats.org/officeDocument/2006/relationships/hyperlink" Target="https://www.garant.ru/products/ipo/prime/doc/74898631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du-frn.spb.ru/files/wUGgmBIMelacJZbOfM1qSB40Uk7HYnkYX03WEObn.pdf" TargetMode="External"/><Relationship Id="rId20" Type="http://schemas.openxmlformats.org/officeDocument/2006/relationships/hyperlink" Target="https://base.garant.ru/74966492/" TargetMode="External"/><Relationship Id="rId29" Type="http://schemas.openxmlformats.org/officeDocument/2006/relationships/hyperlink" Target="https://legalacts.ru/doc/prikaz-minprosveshchenija-rossii-ot-23032020-n-117-ob-utverzhden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404210/" TargetMode="External"/><Relationship Id="rId11" Type="http://schemas.openxmlformats.org/officeDocument/2006/relationships/hyperlink" Target="https://base.garant.ru/400720737/#:~:text=%D0%B2%D1%81%D1%82%D1%83%D0%BF%D0%B8%D0%BB%20%D0%B2%20%D1%81%D0%B8%D0%BB%D1%83" TargetMode="External"/><Relationship Id="rId24" Type="http://schemas.openxmlformats.org/officeDocument/2006/relationships/hyperlink" Target="http://&#1092;&#1094;&#1086;&#1084;&#1086;&#1092;&#1074;.&#1088;&#1092;/files/ruleinfo/DJY2X13OHVWX8TADPOAM.pdf" TargetMode="External"/><Relationship Id="rId32" Type="http://schemas.openxmlformats.org/officeDocument/2006/relationships/hyperlink" Target="https://legalacts.ru/doc/prikaz-minsporta-rossii-ot-14122020-n-915-ob-utverzhdenii/" TargetMode="External"/><Relationship Id="rId37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5" Type="http://schemas.openxmlformats.org/officeDocument/2006/relationships/hyperlink" Target="http://kremlin.ru/acts/bank/41954" TargetMode="External"/><Relationship Id="rId15" Type="http://schemas.openxmlformats.org/officeDocument/2006/relationships/hyperlink" Target="https://edu.gov.ru/national-project/projects/success/" TargetMode="External"/><Relationship Id="rId23" Type="http://schemas.openxmlformats.org/officeDocument/2006/relationships/hyperlink" Target="https://www.garant.ru/products/ipo/prime/doc/403709682/" TargetMode="External"/><Relationship Id="rId28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36" Type="http://schemas.openxmlformats.org/officeDocument/2006/relationships/hyperlink" Target="https://rulaws.ru/acts/Pismo-Minobrnauki-Rossii-ot-18.08.2017-N-09-1672/" TargetMode="External"/><Relationship Id="rId10" Type="http://schemas.openxmlformats.org/officeDocument/2006/relationships/hyperlink" Target="http://www.kremlin.ru/acts/bank/26631" TargetMode="External"/><Relationship Id="rId19" Type="http://schemas.openxmlformats.org/officeDocument/2006/relationships/hyperlink" Target="http://static.government.ru/media/files/f5Z8H9tgUK5Y9qtJ0tEFnyHlBitwN4gB.pdf" TargetMode="External"/><Relationship Id="rId31" Type="http://schemas.openxmlformats.org/officeDocument/2006/relationships/hyperlink" Target="https://rulaws.ru/acts/Prikaz-Minsporta-Rossii-N-1071,-Minprosvescheniya-Rossii-N-1031,-Minobrnauki-Rossii-N-1708-ot-29.12.202/#:~:text=%D0%BE%D1%82%2029.12.2021-,%D0%9F%D1%80%D0%B8%D0%BA%D0%B0%D0%B7%20%D0%9C%D0%B8%D0%BD%D1%81%D0%BF%D0%BE%D1%80%D1%82%D0%B0%20%D0%A0%D0%BE%D1%81%D1%81%D0%B8%D0%B8%20N%201071%2C%20%D0%9C%D0%B8%D0%BD%D0%BF%D1%80%D0%BE%D1%81%D0%B2%D0%B5%D1%89%D0%B5%D0%BD%D0%B8%D1%8F%20%D0%A0%D0%BE%D1%81%D1%81%D0%B8%D0%B8%20N%201031%2C%20%D0%9C%D0%B8%D0%BD%D0%BE%D0%B1%D1%80%D0%BD%D0%B0%D1%83%D0%BA%D0%B8,%D0%B8%20%D1%81%D0%BF%D0%BE%D1%80%D1%82%D0%B8%D0%B2%D0%BD%D1%8B%D1%85%20%D0%BC%D0%B5%D1%80%D0%BE%D0%BF%D1%80%D0%B8%D1%8F%D1%82%D0%B8%D1%8F%D1%85%2C%20%D0%BF%D1%80%D0%BE%D0%B2%D0%BE%D0%B4%D0%B8%D0%BC%D1%8B%D1%85%20%D1%88%D0%BA%D0%BE%D0%BB%D1%8C%D0%BD%D1%8B%D0%BC%D0%B8" TargetMode="External"/><Relationship Id="rId4" Type="http://schemas.openxmlformats.org/officeDocument/2006/relationships/hyperlink" Target="https://&#1092;&#1094;&#1086;&#1084;&#1086;&#1092;&#1074;.&#1088;&#1092;/admin/(http:/www.kremlin.ru/acts/bank/43027" TargetMode="External"/><Relationship Id="rId9" Type="http://schemas.openxmlformats.org/officeDocument/2006/relationships/hyperlink" Target="http://273-&#1092;&#1079;.&#1088;&#1092;/zakonodatelstvo/federalnyy-zakon-ot-29-dekabrya-2012-g-no-273-fz-ob-obrazovanii-v-rf" TargetMode="External"/><Relationship Id="rId14" Type="http://schemas.openxmlformats.org/officeDocument/2006/relationships/hyperlink" Target="http://www.kremlin.ru/acts/assignments/orders/64309" TargetMode="External"/><Relationship Id="rId22" Type="http://schemas.openxmlformats.org/officeDocument/2006/relationships/hyperlink" Target="http://static.government.ru/media/files/BzNG3VRui0oPR1XemJKbuIZ6UeXTwTD2.pdf" TargetMode="External"/><Relationship Id="rId27" Type="http://schemas.openxmlformats.org/officeDocument/2006/relationships/hyperlink" Target="https://rulaws.ru/acts/Rasporyazhenie-Minprosvescheniya-Rossii-ot-20.08.2020-N-R-81/" TargetMode="External"/><Relationship Id="rId30" Type="http://schemas.openxmlformats.org/officeDocument/2006/relationships/hyperlink" Target="https://rg.ru/documents/2020/04/27/minnauki-prikaz462-dok.html" TargetMode="External"/><Relationship Id="rId35" Type="http://schemas.openxmlformats.org/officeDocument/2006/relationships/hyperlink" Target="http://625school.ru/wp-content/uploads/%D0%9F%D0%B8%D1%81%D1%8C%D0%BC%D0%BE-%D0%9C%D0%B8%D0%BD%D0%BE%D0%B1%D1%80%D0%BD%D0%B0%D1%83%D0%BA%D0%B8-%D0%A0%D0%BE%D1%81%D1%81%D0%B8%D0%B8-%D0%BE%D1%82-02.03.2015-N-%D0%92%D0%9A-457-0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2023-09-15T06:14:00Z</dcterms:created>
  <dcterms:modified xsi:type="dcterms:W3CDTF">2023-09-15T06:44:00Z</dcterms:modified>
</cp:coreProperties>
</file>