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структурном подразделении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«Лагерь с дневным пребыванием детей»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структурном подразделении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«Лагерь с дневным пребыванием детей» (далее – школьный лагерь)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регламентирует порядок создания и работы пришкольного лагеря, определяет основы его деятельности, порядок финансирования и организации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создания и работы 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Школьный лагерь является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структурным подразделением школы, созданным с целью организации отдыха и оздоровления обучающихся в возрасте от 6 лет и 6 месяцев до 17 лет включительно.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Школьный лагерь создается и прекращает свою работу на основании приказа директора школы и в случаях, установленных законодательством Российской Федерации. Работа лагеря организуется в дневное время в период весенних, летних, осенних и зимних каникул на основании приказа директора школы.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В своей деятельности 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настоящим положением, а также 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органами местного самоуправления в рамках их компетенции, а также с общественными организациями и объединениями.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Целями деятельности школьного лагеря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Школьный лагерь: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деятельность, направленную на развитие творческого потенциала и всестороннее развитие способностей у детей, на развитие физической культуры и спорта детей, в том числе физическое развитие и укрепление здоровья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размещение и питание детей в школьном лагере;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безопасные условия жизнедеятельности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лагерь вправе осуществлять иную деятельность, если такая деятельность соответствует целям его создания.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Основы деятельности пришкольного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Деятельность школьного лагеря, содержание, формы и методы работы с детьми определяются программой школьного лагеря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Программы формируются в зависимости от тематики смен, интересов детей, воспитательных задач школьного лагеря. Программы утверждаются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Прием детей в 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здоровья, копию свидетельства о рождении ребенка и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поступивших документов между школой и родителей (законным представителем) подписывается договор об организации отдыха и оздоровления ребенка. Зачисление ребенка в школьный лагерь оформляется приказом директора школы не позднее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со дня заключения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Условия пребывания детей в школьном лагере, размещения, устройства, содержания и организации работы 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 школьном 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создаются специальные условия для получения указанными лицами образования по реализуемым в школьном лагере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Питание детей обеспечивается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Управление и кадровое обеспечение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Координацию деятельности 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лагеря, при необходимости выдает доверенность на имя начальника школьного лагеря с указанием прав и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штатную структуру школьного лагеря могут входить: начальник, вожатые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Права и обязанности работников школьного лагеря определяются должностными инструкциями.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Непосредственное руководство школьным лагерем осуществляет начальник лагеря. Начальник лагеря назначается и освобождается от должности приказом директора школы. Начальник принимается на работу в лагерь на срок, необходимый для подготовки и работы лагеря (смены), а также представления финансовой и бухгалтерской отчетности. В отсутствие начальника школьного лагеря или в случае невозможности исполнения им своих обязанностей обязанности начальника школьного лагеря исполняет назначенное приказом директора школы лицо из числа работников школьного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К работе в школьном лагере допускаются лица, у которых нет ограничений на работу с детьми по </w:t>
      </w:r>
      <w:r>
        <w:rPr>
          <w:rFonts w:hAnsi="Times New Roman" w:cs="Times New Roman"/>
          <w:color w:val="000000"/>
          <w:sz w:val="24"/>
          <w:szCs w:val="24"/>
        </w:rPr>
        <w:t>статье 351.1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 К работе с детьми дополнительно предъявляются требования – подготовка, отвечающая требованиям профстандартов или квалификационных характеристик (при отсутствии действующих профстандартов).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приеме на работу в школьный лагерь работники обязаны: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ознакомиться с настоящим положением, нормативными актами в сфере отдыха детей и их оздоровления, своей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Начальник и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Финансирование и имущество 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Финансовое обеспечение деятельности школьного лагеря осуществляется в установленном законодательством Российской Федерации порядке. Основными источниками финансирования 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средства бюджетов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добровольные пожертвования физических и (или) юридических лиц, в том числе иностранных граждан и (или) иностранных юридических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 школьным лагерем в целях обеспечения его деятельности закрепляются территория, помещения, оборудование, инвентарь и иное имущество потребительского назначения. При необходимости школьный лагерь может использовать объекты социальной, образовательной, спортивной инфраструктур как мобильного, так и стационарного действия, необходимые для осуществления целей деятельности школьного лагеря.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7d2ad9329254b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